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99">
    <v:background id="_x0000_s1025" o:bwmode="white" fillcolor="#ff9" o:targetscreensize="1024,768">
      <v:fill color2="#ffc000" focus="100%" type="gradient"/>
    </v:background>
  </w:background>
  <w:body>
    <w:p w:rsidR="00093CA0" w:rsidRPr="00B172D1" w:rsidRDefault="00093CA0" w:rsidP="00D64FC8">
      <w:pPr>
        <w:spacing w:after="0" w:line="240" w:lineRule="atLeast"/>
        <w:ind w:firstLine="709"/>
        <w:jc w:val="center"/>
        <w:rPr>
          <w:rFonts w:ascii="Comic Sans MS" w:hAnsi="Comic Sans MS" w:cs="Times New Roman"/>
          <w:b/>
          <w:color w:val="7030A0"/>
          <w:sz w:val="32"/>
          <w:szCs w:val="32"/>
        </w:rPr>
      </w:pPr>
      <w:bookmarkStart w:id="0" w:name="_GoBack"/>
      <w:bookmarkEnd w:id="0"/>
      <w:r w:rsidRPr="00B172D1">
        <w:rPr>
          <w:rFonts w:ascii="Comic Sans MS" w:hAnsi="Comic Sans MS" w:cs="Times New Roman"/>
          <w:b/>
          <w:color w:val="7030A0"/>
          <w:sz w:val="32"/>
          <w:szCs w:val="32"/>
        </w:rPr>
        <w:t>Проблемное обучение как необходимое условие ра</w:t>
      </w:r>
      <w:r w:rsidR="00D64FC8" w:rsidRPr="00B172D1">
        <w:rPr>
          <w:rFonts w:ascii="Comic Sans MS" w:hAnsi="Comic Sans MS" w:cs="Times New Roman"/>
          <w:b/>
          <w:color w:val="7030A0"/>
          <w:sz w:val="32"/>
          <w:szCs w:val="32"/>
        </w:rPr>
        <w:t>звития познавательных интересов</w:t>
      </w:r>
    </w:p>
    <w:p w:rsidR="00D64FC8" w:rsidRPr="00D64FC8" w:rsidRDefault="00D64FC8" w:rsidP="00D64FC8">
      <w:pPr>
        <w:spacing w:after="0" w:line="240" w:lineRule="atLeast"/>
        <w:ind w:firstLine="709"/>
        <w:jc w:val="both"/>
        <w:rPr>
          <w:rFonts w:ascii="Times New Roman" w:hAnsi="Times New Roman" w:cs="Times New Roman"/>
          <w:b/>
          <w:sz w:val="36"/>
          <w:szCs w:val="36"/>
        </w:rPr>
      </w:pPr>
    </w:p>
    <w:p w:rsidR="00093CA0" w:rsidRPr="00B172D1" w:rsidRDefault="00093CA0"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t>Психологи Б.Т.Ананьев, С.Л.Рубинштейн, А.Н.Леонтьев, А.М. Матюшкин и др. сходятся в одном: мышление – это высшая форма познавательной деятельности и</w:t>
      </w:r>
      <w:r w:rsidR="00D64FC8" w:rsidRPr="00B172D1">
        <w:rPr>
          <w:rFonts w:ascii="Times New Roman" w:hAnsi="Times New Roman" w:cs="Times New Roman"/>
          <w:sz w:val="27"/>
          <w:szCs w:val="27"/>
        </w:rPr>
        <w:t xml:space="preserve"> </w:t>
      </w:r>
      <w:r w:rsidRPr="00B172D1">
        <w:rPr>
          <w:rFonts w:ascii="Times New Roman" w:hAnsi="Times New Roman" w:cs="Times New Roman"/>
          <w:sz w:val="27"/>
          <w:szCs w:val="27"/>
        </w:rPr>
        <w:t>трактуют его</w:t>
      </w:r>
      <w:r w:rsidR="00D64FC8" w:rsidRPr="00B172D1">
        <w:rPr>
          <w:rFonts w:ascii="Times New Roman" w:hAnsi="Times New Roman" w:cs="Times New Roman"/>
          <w:sz w:val="27"/>
          <w:szCs w:val="27"/>
        </w:rPr>
        <w:t xml:space="preserve"> </w:t>
      </w:r>
      <w:r w:rsidRPr="00B172D1">
        <w:rPr>
          <w:rFonts w:ascii="Times New Roman" w:hAnsi="Times New Roman" w:cs="Times New Roman"/>
          <w:sz w:val="27"/>
          <w:szCs w:val="27"/>
        </w:rPr>
        <w:t>как процесс решения человеком новых для него проблем. Основная функция мышления – открывать неизвестное, новое. При соотнесении этих определений с практикой обучения детей дошкольного возраста невольно возникает вопрос: если ребёнок по своей природе творец, а мы его обрекаем в течение многих лет на воспроизводящую деятельность, не отразится ли это на развитие его творческого потенциала? Теория и практика обучения дают утвердительный ответ, потому что творческое начало в ребёнке может развиваться лишь в творческой деятельности.</w:t>
      </w:r>
    </w:p>
    <w:p w:rsidR="00093CA0" w:rsidRPr="00B172D1" w:rsidRDefault="00093CA0"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t>При проблемном обучении деятельность педагога изменяется коренным образом: он не преподносит детям знания и истины в готовом виде, а учит их видеть и решать новые проблемы, открывать новые знания. При таком обучении деятельность ребёнка приобретает поисково-исследовательский характер, предполагает сотрудничество педагога с ребёнком в творческой деятельности по решению новых для него проблем.</w:t>
      </w:r>
    </w:p>
    <w:p w:rsidR="00093CA0" w:rsidRPr="00B172D1" w:rsidRDefault="00093CA0"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t>Необходимым условием проблемного обучения дошкольников является создание проблемно-поисковой ситуации. Именно она составляет необходимую закономерность творческого мышления, его начальный момент.</w:t>
      </w:r>
    </w:p>
    <w:p w:rsidR="00093CA0" w:rsidRPr="00B172D1" w:rsidRDefault="00093CA0" w:rsidP="00D64FC8">
      <w:pPr>
        <w:spacing w:after="0" w:line="360" w:lineRule="auto"/>
        <w:ind w:firstLine="709"/>
        <w:jc w:val="both"/>
        <w:rPr>
          <w:rFonts w:ascii="Times New Roman" w:hAnsi="Times New Roman" w:cs="Times New Roman"/>
          <w:i/>
          <w:sz w:val="27"/>
          <w:szCs w:val="27"/>
        </w:rPr>
      </w:pPr>
      <w:r w:rsidRPr="00B172D1">
        <w:rPr>
          <w:rFonts w:ascii="Times New Roman" w:hAnsi="Times New Roman" w:cs="Times New Roman"/>
          <w:i/>
          <w:sz w:val="27"/>
          <w:szCs w:val="27"/>
        </w:rPr>
        <w:t>Психологи выделяют три основных её компонента:</w:t>
      </w:r>
    </w:p>
    <w:p w:rsidR="00093CA0" w:rsidRPr="00B172D1" w:rsidRDefault="00093CA0"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t>- Неизвестное, т. е. новое знание или способ действия, который усваивается ребёнком;</w:t>
      </w:r>
    </w:p>
    <w:p w:rsidR="00093CA0" w:rsidRPr="00B172D1" w:rsidRDefault="00093CA0"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t>- Познавательная деятельность;</w:t>
      </w:r>
    </w:p>
    <w:p w:rsidR="00093CA0" w:rsidRPr="00B172D1" w:rsidRDefault="00093CA0"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t>- Творческие возможности и достигнутый уровень знаний.</w:t>
      </w:r>
    </w:p>
    <w:p w:rsidR="00093CA0" w:rsidRPr="00B172D1" w:rsidRDefault="00093CA0"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t>В процессе решения проблемной ситуации</w:t>
      </w:r>
      <w:r w:rsidR="00B172D1" w:rsidRPr="00B172D1">
        <w:rPr>
          <w:rFonts w:ascii="Times New Roman" w:hAnsi="Times New Roman" w:cs="Times New Roman"/>
          <w:sz w:val="27"/>
          <w:szCs w:val="27"/>
        </w:rPr>
        <w:t>,</w:t>
      </w:r>
      <w:r w:rsidRPr="00B172D1">
        <w:rPr>
          <w:rFonts w:ascii="Times New Roman" w:hAnsi="Times New Roman" w:cs="Times New Roman"/>
          <w:sz w:val="27"/>
          <w:szCs w:val="27"/>
        </w:rPr>
        <w:t xml:space="preserve"> взрослый помогает ребёнку использовать известные способы действия, перенеся их в незнакомые условия. Нередко для получения ответа требуется открытие нового способа; в этом случае ребёнок может идти путём опытных проб. Очень важно правильно </w:t>
      </w:r>
      <w:r w:rsidRPr="00B172D1">
        <w:rPr>
          <w:rFonts w:ascii="Times New Roman" w:hAnsi="Times New Roman" w:cs="Times New Roman"/>
          <w:sz w:val="27"/>
          <w:szCs w:val="27"/>
        </w:rPr>
        <w:lastRenderedPageBreak/>
        <w:t>оценить как верные, так и неверные решения, направляя поисковую деятельность детей.</w:t>
      </w:r>
    </w:p>
    <w:p w:rsidR="00093CA0" w:rsidRPr="00B172D1" w:rsidRDefault="008E22DE"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t>Особое внимание необходимо уделять неправильным ответам. Анализируя их вместе с детьми, помогать понять им</w:t>
      </w:r>
      <w:r w:rsidR="00093CA0" w:rsidRPr="00B172D1">
        <w:rPr>
          <w:rFonts w:ascii="Times New Roman" w:hAnsi="Times New Roman" w:cs="Times New Roman"/>
          <w:sz w:val="27"/>
          <w:szCs w:val="27"/>
        </w:rPr>
        <w:t xml:space="preserve"> свою ошибку, подвести к поиску нового способа решения задания. Поощр</w:t>
      </w:r>
      <w:r w:rsidRPr="00B172D1">
        <w:rPr>
          <w:rFonts w:ascii="Times New Roman" w:hAnsi="Times New Roman" w:cs="Times New Roman"/>
          <w:sz w:val="27"/>
          <w:szCs w:val="27"/>
        </w:rPr>
        <w:t>ять</w:t>
      </w:r>
      <w:r w:rsidR="00093CA0" w:rsidRPr="00B172D1">
        <w:rPr>
          <w:rFonts w:ascii="Times New Roman" w:hAnsi="Times New Roman" w:cs="Times New Roman"/>
          <w:sz w:val="27"/>
          <w:szCs w:val="27"/>
        </w:rPr>
        <w:t xml:space="preserve"> познавательную</w:t>
      </w:r>
      <w:r w:rsidRPr="00B172D1">
        <w:rPr>
          <w:rFonts w:ascii="Times New Roman" w:hAnsi="Times New Roman" w:cs="Times New Roman"/>
          <w:sz w:val="27"/>
          <w:szCs w:val="27"/>
        </w:rPr>
        <w:t xml:space="preserve"> активность ребёнка, поддерживать</w:t>
      </w:r>
      <w:r w:rsidR="00093CA0" w:rsidRPr="00B172D1">
        <w:rPr>
          <w:rFonts w:ascii="Times New Roman" w:hAnsi="Times New Roman" w:cs="Times New Roman"/>
          <w:sz w:val="27"/>
          <w:szCs w:val="27"/>
        </w:rPr>
        <w:t xml:space="preserve"> его эмоциональный настрой, интерес к знаниям, что позволяет ребёнку правильно реагировать на неудачу, не бояться высказывать своё мнение. Такая атмосфера эмоционального творческого подъёма на занятии создаёт ощущение победы при решении той или иной задачи, радость познания.</w:t>
      </w:r>
    </w:p>
    <w:p w:rsidR="00093CA0" w:rsidRPr="00B172D1" w:rsidRDefault="008E22DE" w:rsidP="00D64FC8">
      <w:pPr>
        <w:spacing w:after="0" w:line="360" w:lineRule="auto"/>
        <w:ind w:firstLine="709"/>
        <w:jc w:val="both"/>
        <w:rPr>
          <w:rFonts w:ascii="Times New Roman" w:hAnsi="Times New Roman" w:cs="Times New Roman"/>
          <w:i/>
          <w:sz w:val="27"/>
          <w:szCs w:val="27"/>
        </w:rPr>
      </w:pPr>
      <w:r w:rsidRPr="00B172D1">
        <w:rPr>
          <w:rFonts w:ascii="Times New Roman" w:hAnsi="Times New Roman" w:cs="Times New Roman"/>
          <w:i/>
          <w:sz w:val="27"/>
          <w:szCs w:val="27"/>
        </w:rPr>
        <w:t>П</w:t>
      </w:r>
      <w:r w:rsidR="00093CA0" w:rsidRPr="00B172D1">
        <w:rPr>
          <w:rFonts w:ascii="Times New Roman" w:hAnsi="Times New Roman" w:cs="Times New Roman"/>
          <w:i/>
          <w:sz w:val="27"/>
          <w:szCs w:val="27"/>
        </w:rPr>
        <w:t>римеры использования проб</w:t>
      </w:r>
      <w:r w:rsidRPr="00B172D1">
        <w:rPr>
          <w:rFonts w:ascii="Times New Roman" w:hAnsi="Times New Roman" w:cs="Times New Roman"/>
          <w:i/>
          <w:sz w:val="27"/>
          <w:szCs w:val="27"/>
        </w:rPr>
        <w:t>лемно-поисковой ситуации в разных видах деятельности:</w:t>
      </w:r>
    </w:p>
    <w:p w:rsidR="00093CA0" w:rsidRPr="00B172D1" w:rsidRDefault="00B172D1"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t xml:space="preserve">- </w:t>
      </w:r>
      <w:r w:rsidR="00093CA0" w:rsidRPr="00B172D1">
        <w:rPr>
          <w:rFonts w:ascii="Times New Roman" w:hAnsi="Times New Roman" w:cs="Times New Roman"/>
          <w:sz w:val="27"/>
          <w:szCs w:val="27"/>
        </w:rPr>
        <w:t>На занятии по формированию элементарных мат</w:t>
      </w:r>
      <w:r w:rsidR="008E22DE" w:rsidRPr="00B172D1">
        <w:rPr>
          <w:rFonts w:ascii="Times New Roman" w:hAnsi="Times New Roman" w:cs="Times New Roman"/>
          <w:sz w:val="27"/>
          <w:szCs w:val="27"/>
        </w:rPr>
        <w:t>ематических представлений ставить</w:t>
      </w:r>
      <w:r w:rsidR="00093CA0" w:rsidRPr="00B172D1">
        <w:rPr>
          <w:rFonts w:ascii="Times New Roman" w:hAnsi="Times New Roman" w:cs="Times New Roman"/>
          <w:sz w:val="27"/>
          <w:szCs w:val="27"/>
        </w:rPr>
        <w:t xml:space="preserve"> цель: познакомить со способом сравнения двух предметов с помощ</w:t>
      </w:r>
      <w:r w:rsidR="008E22DE" w:rsidRPr="00B172D1">
        <w:rPr>
          <w:rFonts w:ascii="Times New Roman" w:hAnsi="Times New Roman" w:cs="Times New Roman"/>
          <w:sz w:val="27"/>
          <w:szCs w:val="27"/>
        </w:rPr>
        <w:t>ью третьего (мерки). Например, рассказать</w:t>
      </w:r>
      <w:r w:rsidR="00093CA0" w:rsidRPr="00B172D1">
        <w:rPr>
          <w:rFonts w:ascii="Times New Roman" w:hAnsi="Times New Roman" w:cs="Times New Roman"/>
          <w:sz w:val="27"/>
          <w:szCs w:val="27"/>
        </w:rPr>
        <w:t xml:space="preserve"> детям сказочную историю про то, как гномы на</w:t>
      </w:r>
      <w:r w:rsidR="008E22DE" w:rsidRPr="00B172D1">
        <w:rPr>
          <w:rFonts w:ascii="Times New Roman" w:hAnsi="Times New Roman" w:cs="Times New Roman"/>
          <w:sz w:val="27"/>
          <w:szCs w:val="27"/>
        </w:rPr>
        <w:t>шли карту сокровищ. Продемонстрировать</w:t>
      </w:r>
      <w:r w:rsidR="00093CA0" w:rsidRPr="00B172D1">
        <w:rPr>
          <w:rFonts w:ascii="Times New Roman" w:hAnsi="Times New Roman" w:cs="Times New Roman"/>
          <w:sz w:val="27"/>
          <w:szCs w:val="27"/>
        </w:rPr>
        <w:t xml:space="preserve"> рисунок с двумя ёлками: одна маленькая расположена в левом верхнем углу листа, другая бо</w:t>
      </w:r>
      <w:r w:rsidR="008E22DE" w:rsidRPr="00B172D1">
        <w:rPr>
          <w:rFonts w:ascii="Times New Roman" w:hAnsi="Times New Roman" w:cs="Times New Roman"/>
          <w:sz w:val="27"/>
          <w:szCs w:val="27"/>
        </w:rPr>
        <w:t>льшая – в правом нижнем углу. Сказать</w:t>
      </w:r>
      <w:r w:rsidR="00093CA0" w:rsidRPr="00B172D1">
        <w:rPr>
          <w:rFonts w:ascii="Times New Roman" w:hAnsi="Times New Roman" w:cs="Times New Roman"/>
          <w:sz w:val="27"/>
          <w:szCs w:val="27"/>
        </w:rPr>
        <w:t xml:space="preserve"> </w:t>
      </w:r>
      <w:r w:rsidR="008E22DE" w:rsidRPr="00B172D1">
        <w:rPr>
          <w:rFonts w:ascii="Times New Roman" w:hAnsi="Times New Roman" w:cs="Times New Roman"/>
          <w:sz w:val="27"/>
          <w:szCs w:val="27"/>
        </w:rPr>
        <w:t>«</w:t>
      </w:r>
      <w:r w:rsidR="00093CA0" w:rsidRPr="00B172D1">
        <w:rPr>
          <w:rFonts w:ascii="Times New Roman" w:hAnsi="Times New Roman" w:cs="Times New Roman"/>
          <w:sz w:val="27"/>
          <w:szCs w:val="27"/>
        </w:rPr>
        <w:t>по секрету</w:t>
      </w:r>
      <w:r w:rsidR="008E22DE" w:rsidRPr="00B172D1">
        <w:rPr>
          <w:rFonts w:ascii="Times New Roman" w:hAnsi="Times New Roman" w:cs="Times New Roman"/>
          <w:sz w:val="27"/>
          <w:szCs w:val="27"/>
        </w:rPr>
        <w:t>»</w:t>
      </w:r>
      <w:r w:rsidR="00093CA0" w:rsidRPr="00B172D1">
        <w:rPr>
          <w:rFonts w:ascii="Times New Roman" w:hAnsi="Times New Roman" w:cs="Times New Roman"/>
          <w:sz w:val="27"/>
          <w:szCs w:val="27"/>
        </w:rPr>
        <w:t>, что клад зарыт под той ёлкой, которая выше. Как вы думаете, где копать? Каждый ребёнок высказывает своё мнение. Один считает, что ёлочки одинаковые по высоте, другой утверждает, что одна из них выше. При этом одни указывают на верхнее изображение, другие – на нижнее. Перед детьми стоит проблема: чтобы помочь гномам выкопать клад, надо определить, какая из ёлок выше. Знакомые им способы определения высоты (наложение, приложение) в данном случае не могут быть использованы</w:t>
      </w:r>
      <w:r w:rsidR="00333F6E" w:rsidRPr="00B172D1">
        <w:rPr>
          <w:rFonts w:ascii="Times New Roman" w:hAnsi="Times New Roman" w:cs="Times New Roman"/>
          <w:sz w:val="27"/>
          <w:szCs w:val="27"/>
        </w:rPr>
        <w:t xml:space="preserve"> </w:t>
      </w:r>
      <w:r w:rsidR="00093CA0" w:rsidRPr="00B172D1">
        <w:rPr>
          <w:rFonts w:ascii="Times New Roman" w:hAnsi="Times New Roman" w:cs="Times New Roman"/>
          <w:sz w:val="27"/>
          <w:szCs w:val="27"/>
        </w:rPr>
        <w:t>(ёлочки нарисованы).</w:t>
      </w:r>
      <w:r w:rsidR="00333F6E" w:rsidRPr="00B172D1">
        <w:rPr>
          <w:rFonts w:ascii="Times New Roman" w:hAnsi="Times New Roman" w:cs="Times New Roman"/>
          <w:sz w:val="27"/>
          <w:szCs w:val="27"/>
        </w:rPr>
        <w:t xml:space="preserve"> </w:t>
      </w:r>
      <w:r w:rsidR="00093CA0" w:rsidRPr="00B172D1">
        <w:rPr>
          <w:rFonts w:ascii="Times New Roman" w:hAnsi="Times New Roman" w:cs="Times New Roman"/>
          <w:sz w:val="27"/>
          <w:szCs w:val="27"/>
        </w:rPr>
        <w:t>Начинаем поиск способа соизмерения, необходимого для выполнения поставлен</w:t>
      </w:r>
      <w:r w:rsidR="00333F6E" w:rsidRPr="00B172D1">
        <w:rPr>
          <w:rFonts w:ascii="Times New Roman" w:hAnsi="Times New Roman" w:cs="Times New Roman"/>
          <w:sz w:val="27"/>
          <w:szCs w:val="27"/>
        </w:rPr>
        <w:t>н</w:t>
      </w:r>
      <w:r w:rsidR="00093CA0" w:rsidRPr="00B172D1">
        <w:rPr>
          <w:rFonts w:ascii="Times New Roman" w:hAnsi="Times New Roman" w:cs="Times New Roman"/>
          <w:sz w:val="27"/>
          <w:szCs w:val="27"/>
        </w:rPr>
        <w:t>о</w:t>
      </w:r>
      <w:r w:rsidR="00333F6E" w:rsidRPr="00B172D1">
        <w:rPr>
          <w:rFonts w:ascii="Times New Roman" w:hAnsi="Times New Roman" w:cs="Times New Roman"/>
          <w:sz w:val="27"/>
          <w:szCs w:val="27"/>
        </w:rPr>
        <w:t>й</w:t>
      </w:r>
      <w:r w:rsidR="00093CA0" w:rsidRPr="00B172D1">
        <w:rPr>
          <w:rFonts w:ascii="Times New Roman" w:hAnsi="Times New Roman" w:cs="Times New Roman"/>
          <w:sz w:val="27"/>
          <w:szCs w:val="27"/>
        </w:rPr>
        <w:t xml:space="preserve"> задачи. Вначале дети предлагают знак</w:t>
      </w:r>
      <w:r w:rsidR="00333F6E" w:rsidRPr="00B172D1">
        <w:rPr>
          <w:rFonts w:ascii="Times New Roman" w:hAnsi="Times New Roman" w:cs="Times New Roman"/>
          <w:sz w:val="27"/>
          <w:szCs w:val="27"/>
        </w:rPr>
        <w:t xml:space="preserve">омые способы сравнения. Разрешить </w:t>
      </w:r>
      <w:r w:rsidR="00093CA0" w:rsidRPr="00B172D1">
        <w:rPr>
          <w:rFonts w:ascii="Times New Roman" w:hAnsi="Times New Roman" w:cs="Times New Roman"/>
          <w:sz w:val="27"/>
          <w:szCs w:val="27"/>
        </w:rPr>
        <w:t>попробовать, чтобы сами убедились в их невозможности. Методом проб и ошибок, приходим к выводу: необходим новый</w:t>
      </w:r>
      <w:r w:rsidR="00333F6E" w:rsidRPr="00B172D1">
        <w:rPr>
          <w:rFonts w:ascii="Times New Roman" w:hAnsi="Times New Roman" w:cs="Times New Roman"/>
          <w:sz w:val="27"/>
          <w:szCs w:val="27"/>
        </w:rPr>
        <w:t xml:space="preserve"> способ сравнения. Предложить</w:t>
      </w:r>
      <w:r w:rsidR="00093CA0" w:rsidRPr="00B172D1">
        <w:rPr>
          <w:rFonts w:ascii="Times New Roman" w:hAnsi="Times New Roman" w:cs="Times New Roman"/>
          <w:sz w:val="27"/>
          <w:szCs w:val="27"/>
        </w:rPr>
        <w:t xml:space="preserve"> использовать пол</w:t>
      </w:r>
      <w:r w:rsidR="00333F6E" w:rsidRPr="00B172D1">
        <w:rPr>
          <w:rFonts w:ascii="Times New Roman" w:hAnsi="Times New Roman" w:cs="Times New Roman"/>
          <w:sz w:val="27"/>
          <w:szCs w:val="27"/>
        </w:rPr>
        <w:t>оску бумаги как мерку, показать</w:t>
      </w:r>
      <w:r w:rsidR="00093CA0" w:rsidRPr="00B172D1">
        <w:rPr>
          <w:rFonts w:ascii="Times New Roman" w:hAnsi="Times New Roman" w:cs="Times New Roman"/>
          <w:sz w:val="27"/>
          <w:szCs w:val="27"/>
        </w:rPr>
        <w:t xml:space="preserve"> как правильно её использовать. </w:t>
      </w:r>
      <w:r w:rsidR="00333F6E" w:rsidRPr="00B172D1">
        <w:rPr>
          <w:rFonts w:ascii="Times New Roman" w:hAnsi="Times New Roman" w:cs="Times New Roman"/>
          <w:sz w:val="27"/>
          <w:szCs w:val="27"/>
        </w:rPr>
        <w:t xml:space="preserve">Дети </w:t>
      </w:r>
      <w:r w:rsidR="00D64FC8" w:rsidRPr="00B172D1">
        <w:rPr>
          <w:rFonts w:ascii="Times New Roman" w:hAnsi="Times New Roman" w:cs="Times New Roman"/>
          <w:sz w:val="27"/>
          <w:szCs w:val="27"/>
        </w:rPr>
        <w:t>довольны: помогли гномам. Делаем с детьми</w:t>
      </w:r>
      <w:r w:rsidR="00093CA0" w:rsidRPr="00B172D1">
        <w:rPr>
          <w:rFonts w:ascii="Times New Roman" w:hAnsi="Times New Roman" w:cs="Times New Roman"/>
          <w:sz w:val="27"/>
          <w:szCs w:val="27"/>
        </w:rPr>
        <w:t xml:space="preserve"> выводы.</w:t>
      </w:r>
    </w:p>
    <w:p w:rsidR="00093CA0" w:rsidRPr="00B172D1" w:rsidRDefault="00093CA0"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lastRenderedPageBreak/>
        <w:t>Таким образом, изучение нового в процессе обучения должно осуществляться как поиск ответов на возникающие у детей вопросы. Только в этих условиях может формироваться познавательная потребность, поисковая творческая активность.</w:t>
      </w:r>
    </w:p>
    <w:p w:rsidR="00093CA0" w:rsidRPr="00B172D1" w:rsidRDefault="00093CA0"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t>Особенно острую проблемность ситуация приобретает при обнаружении в ней противоречия, которое должно быть значимым для ребёнка. Только в этом случае проблемная ситуация является мощным источником мотивации всей познавательной деятельности детей, активизирует их мышление, направляет на поиск неизвестного.</w:t>
      </w:r>
    </w:p>
    <w:p w:rsidR="00D64FC8" w:rsidRPr="00B172D1" w:rsidRDefault="00093CA0"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t>Например, ребёнок задумывается над вопросом: «Почему облака плывут по небу?» Движение в понимании ребёнка связано с ногами, крыльями, движением колёс у транспорта. Облака плывут сами, беспричинно. Возникает противоречие, начинается процесс мышления – он появляется с желанием найти ответ, перетекающего в процесс поиска и открытия нового ре</w:t>
      </w:r>
      <w:r w:rsidR="00333F6E" w:rsidRPr="00B172D1">
        <w:rPr>
          <w:rFonts w:ascii="Times New Roman" w:hAnsi="Times New Roman" w:cs="Times New Roman"/>
          <w:sz w:val="27"/>
          <w:szCs w:val="27"/>
        </w:rPr>
        <w:t xml:space="preserve">шения проблемы. </w:t>
      </w:r>
    </w:p>
    <w:p w:rsidR="00093CA0" w:rsidRPr="00B172D1" w:rsidRDefault="00333F6E"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t>Таким образом, мы видим</w:t>
      </w:r>
      <w:r w:rsidR="00093CA0" w:rsidRPr="00B172D1">
        <w:rPr>
          <w:rFonts w:ascii="Times New Roman" w:hAnsi="Times New Roman" w:cs="Times New Roman"/>
          <w:sz w:val="27"/>
          <w:szCs w:val="27"/>
        </w:rPr>
        <w:t xml:space="preserve"> следующую </w:t>
      </w:r>
      <w:r w:rsidR="00093CA0" w:rsidRPr="00B172D1">
        <w:rPr>
          <w:rFonts w:ascii="Times New Roman" w:hAnsi="Times New Roman" w:cs="Times New Roman"/>
          <w:b/>
          <w:i/>
          <w:sz w:val="27"/>
          <w:szCs w:val="27"/>
        </w:rPr>
        <w:t>схему создания проблемной ситуации:</w:t>
      </w:r>
    </w:p>
    <w:p w:rsidR="00093CA0" w:rsidRPr="00B172D1" w:rsidRDefault="00333F6E" w:rsidP="00B172D1">
      <w:p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 xml:space="preserve">- </w:t>
      </w:r>
      <w:r w:rsidR="00093CA0" w:rsidRPr="00B172D1">
        <w:rPr>
          <w:rFonts w:ascii="Times New Roman" w:hAnsi="Times New Roman" w:cs="Times New Roman"/>
          <w:sz w:val="27"/>
          <w:szCs w:val="27"/>
        </w:rPr>
        <w:t>Находим противоречие (сопровождаем тревогой, отрицательными эмоциями)</w:t>
      </w:r>
      <w:r w:rsidRPr="00B172D1">
        <w:rPr>
          <w:rFonts w:ascii="Times New Roman" w:hAnsi="Times New Roman" w:cs="Times New Roman"/>
          <w:sz w:val="27"/>
          <w:szCs w:val="27"/>
        </w:rPr>
        <w:t>;</w:t>
      </w:r>
    </w:p>
    <w:p w:rsidR="00093CA0" w:rsidRPr="00B172D1" w:rsidRDefault="00333F6E" w:rsidP="00B172D1">
      <w:p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 xml:space="preserve">- </w:t>
      </w:r>
      <w:r w:rsidR="00093CA0" w:rsidRPr="00B172D1">
        <w:rPr>
          <w:rFonts w:ascii="Times New Roman" w:hAnsi="Times New Roman" w:cs="Times New Roman"/>
          <w:sz w:val="27"/>
          <w:szCs w:val="27"/>
        </w:rPr>
        <w:t>Осознаём проблему, хотим её разрешить (в эмоциональном плане порождается интерес, мотивация к решению)</w:t>
      </w:r>
      <w:r w:rsidRPr="00B172D1">
        <w:rPr>
          <w:rFonts w:ascii="Times New Roman" w:hAnsi="Times New Roman" w:cs="Times New Roman"/>
          <w:sz w:val="27"/>
          <w:szCs w:val="27"/>
        </w:rPr>
        <w:t>;</w:t>
      </w:r>
    </w:p>
    <w:p w:rsidR="00093CA0" w:rsidRPr="00B172D1" w:rsidRDefault="00333F6E" w:rsidP="00B172D1">
      <w:p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 xml:space="preserve">- </w:t>
      </w:r>
      <w:r w:rsidR="00093CA0" w:rsidRPr="00B172D1">
        <w:rPr>
          <w:rFonts w:ascii="Times New Roman" w:hAnsi="Times New Roman" w:cs="Times New Roman"/>
          <w:sz w:val="27"/>
          <w:szCs w:val="27"/>
        </w:rPr>
        <w:t>Ищем решение, выдвигаем гипотезы (в эмоциональном плане – азарт и разочарование)</w:t>
      </w:r>
      <w:r w:rsidRPr="00B172D1">
        <w:rPr>
          <w:rFonts w:ascii="Times New Roman" w:hAnsi="Times New Roman" w:cs="Times New Roman"/>
          <w:sz w:val="27"/>
          <w:szCs w:val="27"/>
        </w:rPr>
        <w:t>;</w:t>
      </w:r>
    </w:p>
    <w:p w:rsidR="00093CA0" w:rsidRPr="00B172D1" w:rsidRDefault="00333F6E" w:rsidP="00B172D1">
      <w:p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 xml:space="preserve">- </w:t>
      </w:r>
      <w:r w:rsidR="00093CA0" w:rsidRPr="00B172D1">
        <w:rPr>
          <w:rFonts w:ascii="Times New Roman" w:hAnsi="Times New Roman" w:cs="Times New Roman"/>
          <w:sz w:val="27"/>
          <w:szCs w:val="27"/>
        </w:rPr>
        <w:t>Находим решение (радость, восторг)</w:t>
      </w:r>
      <w:r w:rsidRPr="00B172D1">
        <w:rPr>
          <w:rFonts w:ascii="Times New Roman" w:hAnsi="Times New Roman" w:cs="Times New Roman"/>
          <w:sz w:val="27"/>
          <w:szCs w:val="27"/>
        </w:rPr>
        <w:t>;</w:t>
      </w:r>
    </w:p>
    <w:p w:rsidR="00093CA0" w:rsidRPr="00B172D1" w:rsidRDefault="00B172D1" w:rsidP="00B172D1">
      <w:p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 xml:space="preserve">- </w:t>
      </w:r>
      <w:r w:rsidR="00093CA0" w:rsidRPr="00B172D1">
        <w:rPr>
          <w:rFonts w:ascii="Times New Roman" w:hAnsi="Times New Roman" w:cs="Times New Roman"/>
          <w:sz w:val="27"/>
          <w:szCs w:val="27"/>
        </w:rPr>
        <w:t>Проверяем решение (удовлетворение или досада в случае неправильного ответа)</w:t>
      </w:r>
      <w:r w:rsidR="00333F6E" w:rsidRPr="00B172D1">
        <w:rPr>
          <w:rFonts w:ascii="Times New Roman" w:hAnsi="Times New Roman" w:cs="Times New Roman"/>
          <w:sz w:val="27"/>
          <w:szCs w:val="27"/>
        </w:rPr>
        <w:t>.</w:t>
      </w:r>
    </w:p>
    <w:p w:rsidR="00093CA0" w:rsidRPr="00B172D1" w:rsidRDefault="00093CA0"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t xml:space="preserve">Схема одна, но проблемный материал должен быть разнообразный, неоднотипный. </w:t>
      </w:r>
      <w:r w:rsidR="00333F6E" w:rsidRPr="00B172D1">
        <w:rPr>
          <w:rFonts w:ascii="Times New Roman" w:hAnsi="Times New Roman" w:cs="Times New Roman"/>
          <w:sz w:val="27"/>
          <w:szCs w:val="27"/>
        </w:rPr>
        <w:t>Н</w:t>
      </w:r>
      <w:r w:rsidRPr="00B172D1">
        <w:rPr>
          <w:rFonts w:ascii="Times New Roman" w:hAnsi="Times New Roman" w:cs="Times New Roman"/>
          <w:sz w:val="27"/>
          <w:szCs w:val="27"/>
        </w:rPr>
        <w:t>ельзя торопиться с готовым ответом, нужно давать возможность ребёнку подумать. Тогда независимо от того, как был найден ответ – самостоятельно или с помощью воспитателя – ребёнок воспринимает себя как первооткрывателя.</w:t>
      </w:r>
    </w:p>
    <w:p w:rsidR="00333F6E" w:rsidRPr="00B172D1" w:rsidRDefault="00333F6E" w:rsidP="00D64FC8">
      <w:pPr>
        <w:spacing w:after="0" w:line="360" w:lineRule="auto"/>
        <w:ind w:firstLine="709"/>
        <w:jc w:val="both"/>
        <w:rPr>
          <w:rFonts w:ascii="Times New Roman" w:hAnsi="Times New Roman" w:cs="Times New Roman"/>
          <w:b/>
          <w:i/>
          <w:sz w:val="27"/>
          <w:szCs w:val="27"/>
        </w:rPr>
      </w:pPr>
      <w:r w:rsidRPr="00B172D1">
        <w:rPr>
          <w:rFonts w:ascii="Times New Roman" w:hAnsi="Times New Roman" w:cs="Times New Roman"/>
          <w:b/>
          <w:i/>
          <w:sz w:val="27"/>
          <w:szCs w:val="27"/>
        </w:rPr>
        <w:t>П</w:t>
      </w:r>
      <w:r w:rsidR="00093CA0" w:rsidRPr="00B172D1">
        <w:rPr>
          <w:rFonts w:ascii="Times New Roman" w:hAnsi="Times New Roman" w:cs="Times New Roman"/>
          <w:b/>
          <w:i/>
          <w:sz w:val="27"/>
          <w:szCs w:val="27"/>
        </w:rPr>
        <w:t>римеры проблемных ситуаций:</w:t>
      </w:r>
    </w:p>
    <w:p w:rsidR="00093CA0" w:rsidRPr="00B172D1" w:rsidRDefault="00333F6E" w:rsidP="00D64FC8">
      <w:pPr>
        <w:spacing w:after="0" w:line="360" w:lineRule="auto"/>
        <w:jc w:val="both"/>
        <w:rPr>
          <w:rFonts w:ascii="Times New Roman" w:hAnsi="Times New Roman" w:cs="Times New Roman"/>
          <w:i/>
          <w:sz w:val="27"/>
          <w:szCs w:val="27"/>
        </w:rPr>
      </w:pPr>
      <w:r w:rsidRPr="00B172D1">
        <w:rPr>
          <w:rFonts w:ascii="Times New Roman" w:hAnsi="Times New Roman" w:cs="Times New Roman"/>
          <w:i/>
          <w:sz w:val="27"/>
          <w:szCs w:val="27"/>
        </w:rPr>
        <w:t xml:space="preserve">- </w:t>
      </w:r>
      <w:r w:rsidR="00093CA0" w:rsidRPr="00B172D1">
        <w:rPr>
          <w:rFonts w:ascii="Times New Roman" w:hAnsi="Times New Roman" w:cs="Times New Roman"/>
          <w:i/>
          <w:sz w:val="27"/>
          <w:szCs w:val="27"/>
        </w:rPr>
        <w:t>Знакомство с окружающим миром. Экология.</w:t>
      </w:r>
    </w:p>
    <w:p w:rsidR="00D64FC8" w:rsidRPr="00B172D1" w:rsidRDefault="00093CA0" w:rsidP="00D64FC8">
      <w:pPr>
        <w:pStyle w:val="a3"/>
        <w:numPr>
          <w:ilvl w:val="0"/>
          <w:numId w:val="8"/>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Вы пошли в лес и заблудились, уже темнеет, и вы не можете найти дороги домой.</w:t>
      </w:r>
    </w:p>
    <w:p w:rsidR="00D64FC8" w:rsidRPr="00B172D1" w:rsidRDefault="00093CA0" w:rsidP="00D64FC8">
      <w:pPr>
        <w:pStyle w:val="a3"/>
        <w:numPr>
          <w:ilvl w:val="0"/>
          <w:numId w:val="8"/>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С наступлением осени некоторые птицы улетают в тёплые края, а некоторые остаются. Почему?</w:t>
      </w:r>
    </w:p>
    <w:p w:rsidR="00D64FC8" w:rsidRPr="00B172D1" w:rsidRDefault="00093CA0" w:rsidP="00D64FC8">
      <w:pPr>
        <w:pStyle w:val="a3"/>
        <w:numPr>
          <w:ilvl w:val="0"/>
          <w:numId w:val="8"/>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Как хлеб на стол «пришёл»?</w:t>
      </w:r>
    </w:p>
    <w:p w:rsidR="00D64FC8" w:rsidRPr="00B172D1" w:rsidRDefault="00093CA0" w:rsidP="00D64FC8">
      <w:pPr>
        <w:pStyle w:val="a3"/>
        <w:numPr>
          <w:ilvl w:val="0"/>
          <w:numId w:val="8"/>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Почему несъедобные грибы нельзя уничтожать?</w:t>
      </w:r>
    </w:p>
    <w:p w:rsidR="00093CA0" w:rsidRPr="00B172D1" w:rsidRDefault="00093CA0" w:rsidP="00D64FC8">
      <w:pPr>
        <w:pStyle w:val="a3"/>
        <w:numPr>
          <w:ilvl w:val="0"/>
          <w:numId w:val="8"/>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Если бы не было воды, воздуха, с</w:t>
      </w:r>
      <w:r w:rsidR="00333F6E" w:rsidRPr="00B172D1">
        <w:rPr>
          <w:rFonts w:ascii="Times New Roman" w:hAnsi="Times New Roman" w:cs="Times New Roman"/>
          <w:sz w:val="27"/>
          <w:szCs w:val="27"/>
        </w:rPr>
        <w:t>олнца. Что произошло бы тогда? И.</w:t>
      </w:r>
      <w:r w:rsidRPr="00B172D1">
        <w:rPr>
          <w:rFonts w:ascii="Times New Roman" w:hAnsi="Times New Roman" w:cs="Times New Roman"/>
          <w:sz w:val="27"/>
          <w:szCs w:val="27"/>
        </w:rPr>
        <w:t xml:space="preserve"> т.п.</w:t>
      </w:r>
    </w:p>
    <w:p w:rsidR="00333F6E" w:rsidRPr="00B172D1" w:rsidRDefault="00333F6E" w:rsidP="00D64FC8">
      <w:pPr>
        <w:spacing w:after="0" w:line="360" w:lineRule="auto"/>
        <w:ind w:firstLine="709"/>
        <w:jc w:val="both"/>
        <w:rPr>
          <w:rFonts w:ascii="Times New Roman" w:hAnsi="Times New Roman" w:cs="Times New Roman"/>
          <w:i/>
          <w:sz w:val="27"/>
          <w:szCs w:val="27"/>
        </w:rPr>
      </w:pPr>
      <w:r w:rsidRPr="00B172D1">
        <w:rPr>
          <w:rFonts w:ascii="Times New Roman" w:hAnsi="Times New Roman" w:cs="Times New Roman"/>
          <w:i/>
          <w:sz w:val="27"/>
          <w:szCs w:val="27"/>
        </w:rPr>
        <w:t xml:space="preserve">- </w:t>
      </w:r>
      <w:r w:rsidR="00093CA0" w:rsidRPr="00B172D1">
        <w:rPr>
          <w:rFonts w:ascii="Times New Roman" w:hAnsi="Times New Roman" w:cs="Times New Roman"/>
          <w:i/>
          <w:sz w:val="27"/>
          <w:szCs w:val="27"/>
        </w:rPr>
        <w:t>Математика.</w:t>
      </w:r>
    </w:p>
    <w:p w:rsidR="00D64FC8" w:rsidRPr="00B172D1" w:rsidRDefault="00093CA0" w:rsidP="00D64FC8">
      <w:pPr>
        <w:pStyle w:val="a3"/>
        <w:numPr>
          <w:ilvl w:val="0"/>
          <w:numId w:val="9"/>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Как узнать, что одних предметов больше, чем других? Как уравнять множества?</w:t>
      </w:r>
    </w:p>
    <w:p w:rsidR="00D64FC8" w:rsidRPr="00B172D1" w:rsidRDefault="00093CA0" w:rsidP="00D64FC8">
      <w:pPr>
        <w:pStyle w:val="a3"/>
        <w:numPr>
          <w:ilvl w:val="0"/>
          <w:numId w:val="9"/>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Как можно получить на тарелке 6 яблок, если их пока только 5?</w:t>
      </w:r>
    </w:p>
    <w:p w:rsidR="00D64FC8" w:rsidRPr="00B172D1" w:rsidRDefault="00093CA0" w:rsidP="00D64FC8">
      <w:pPr>
        <w:pStyle w:val="a3"/>
        <w:numPr>
          <w:ilvl w:val="0"/>
          <w:numId w:val="9"/>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Сколько нужно взять палочек, чтобы «построить» дом для сказочного героя?</w:t>
      </w:r>
    </w:p>
    <w:p w:rsidR="00D64FC8" w:rsidRPr="00B172D1" w:rsidRDefault="00093CA0" w:rsidP="00D64FC8">
      <w:pPr>
        <w:pStyle w:val="a3"/>
        <w:numPr>
          <w:ilvl w:val="0"/>
          <w:numId w:val="9"/>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Для занятий физкультурой нужно построиться по росту. Как это сделать?</w:t>
      </w:r>
    </w:p>
    <w:p w:rsidR="00D64FC8" w:rsidRPr="00B172D1" w:rsidRDefault="00093CA0" w:rsidP="00D64FC8">
      <w:pPr>
        <w:pStyle w:val="a3"/>
        <w:numPr>
          <w:ilvl w:val="0"/>
          <w:numId w:val="9"/>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Как определить равенство сторон квадратов? (изготовить мерку).</w:t>
      </w:r>
    </w:p>
    <w:p w:rsidR="00D64FC8" w:rsidRPr="00B172D1" w:rsidRDefault="00093CA0" w:rsidP="00D64FC8">
      <w:pPr>
        <w:pStyle w:val="a3"/>
        <w:numPr>
          <w:ilvl w:val="0"/>
          <w:numId w:val="9"/>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Воспитательница попросила Дашу сходить к медсестре. Объясните девочке, куда ей нужно идти (ориентировка в пространстве).</w:t>
      </w:r>
    </w:p>
    <w:p w:rsidR="00093CA0" w:rsidRPr="00B172D1" w:rsidRDefault="00093CA0" w:rsidP="00D64FC8">
      <w:pPr>
        <w:pStyle w:val="a3"/>
        <w:numPr>
          <w:ilvl w:val="0"/>
          <w:numId w:val="9"/>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Мама попросила накрыть стол к чаю. Ск</w:t>
      </w:r>
      <w:r w:rsidR="00333F6E" w:rsidRPr="00B172D1">
        <w:rPr>
          <w:rFonts w:ascii="Times New Roman" w:hAnsi="Times New Roman" w:cs="Times New Roman"/>
          <w:sz w:val="27"/>
          <w:szCs w:val="27"/>
        </w:rPr>
        <w:t xml:space="preserve">олько приборов надо поставить. </w:t>
      </w:r>
      <w:r w:rsidRPr="00B172D1">
        <w:rPr>
          <w:rFonts w:ascii="Times New Roman" w:hAnsi="Times New Roman" w:cs="Times New Roman"/>
          <w:sz w:val="27"/>
          <w:szCs w:val="27"/>
        </w:rPr>
        <w:t>И т.п.</w:t>
      </w:r>
    </w:p>
    <w:p w:rsidR="00093CA0" w:rsidRPr="00B172D1" w:rsidRDefault="00333F6E" w:rsidP="00D64FC8">
      <w:pPr>
        <w:spacing w:after="0" w:line="360" w:lineRule="auto"/>
        <w:ind w:firstLine="709"/>
        <w:jc w:val="both"/>
        <w:rPr>
          <w:rFonts w:ascii="Times New Roman" w:hAnsi="Times New Roman" w:cs="Times New Roman"/>
          <w:i/>
          <w:sz w:val="27"/>
          <w:szCs w:val="27"/>
        </w:rPr>
      </w:pPr>
      <w:r w:rsidRPr="00B172D1">
        <w:rPr>
          <w:rFonts w:ascii="Times New Roman" w:hAnsi="Times New Roman" w:cs="Times New Roman"/>
          <w:i/>
          <w:sz w:val="27"/>
          <w:szCs w:val="27"/>
        </w:rPr>
        <w:t xml:space="preserve">- </w:t>
      </w:r>
      <w:r w:rsidR="00093CA0" w:rsidRPr="00B172D1">
        <w:rPr>
          <w:rFonts w:ascii="Times New Roman" w:hAnsi="Times New Roman" w:cs="Times New Roman"/>
          <w:i/>
          <w:sz w:val="27"/>
          <w:szCs w:val="27"/>
        </w:rPr>
        <w:t>Изобразительная деятельность, ручной труд, конструирование.</w:t>
      </w:r>
    </w:p>
    <w:p w:rsidR="00D64FC8" w:rsidRPr="00B172D1" w:rsidRDefault="00093CA0" w:rsidP="00D64FC8">
      <w:pPr>
        <w:pStyle w:val="a3"/>
        <w:numPr>
          <w:ilvl w:val="0"/>
          <w:numId w:val="10"/>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Рисуя иллюстрацию к сказке, нужно показать, что главный её герой – зайчик. Что нужно сделать, чтобы все поняли, кто главный герой сказки?</w:t>
      </w:r>
    </w:p>
    <w:p w:rsidR="00D64FC8" w:rsidRPr="00B172D1" w:rsidRDefault="00093CA0" w:rsidP="00D64FC8">
      <w:pPr>
        <w:pStyle w:val="a3"/>
        <w:numPr>
          <w:ilvl w:val="0"/>
          <w:numId w:val="10"/>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Для аппликации нужно приготовить несколько деталей одинаковой формы. Как это сделать быстро и аккуратно?</w:t>
      </w:r>
    </w:p>
    <w:p w:rsidR="00D64FC8" w:rsidRPr="00B172D1" w:rsidRDefault="00093CA0" w:rsidP="00D64FC8">
      <w:pPr>
        <w:pStyle w:val="a3"/>
        <w:numPr>
          <w:ilvl w:val="0"/>
          <w:numId w:val="10"/>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Для изображения аквариума с рыбками ребёнок получает квадрат голубой бумаги. Какие нужно выбрать карандаши, чтобы рыбки «не потерялись» в «воде»?</w:t>
      </w:r>
    </w:p>
    <w:p w:rsidR="00D64FC8" w:rsidRPr="00B172D1" w:rsidRDefault="00093CA0" w:rsidP="00D64FC8">
      <w:pPr>
        <w:pStyle w:val="a3"/>
        <w:numPr>
          <w:ilvl w:val="0"/>
          <w:numId w:val="10"/>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Выполняя лепку собачки перед ребёнком, стоит проблема: как показать, что собачка подаёт лапу, лает, бежит.</w:t>
      </w:r>
    </w:p>
    <w:p w:rsidR="00D64FC8" w:rsidRPr="00B172D1" w:rsidRDefault="00093CA0" w:rsidP="00D64FC8">
      <w:pPr>
        <w:pStyle w:val="a3"/>
        <w:numPr>
          <w:ilvl w:val="0"/>
          <w:numId w:val="10"/>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При конструировании зданий можно предложить детям украсить прилегающую территорию.</w:t>
      </w:r>
      <w:r w:rsidR="00333F6E" w:rsidRPr="00B172D1">
        <w:rPr>
          <w:rFonts w:ascii="Times New Roman" w:hAnsi="Times New Roman" w:cs="Times New Roman"/>
          <w:sz w:val="27"/>
          <w:szCs w:val="27"/>
        </w:rPr>
        <w:t xml:space="preserve"> </w:t>
      </w:r>
    </w:p>
    <w:p w:rsidR="00D64FC8" w:rsidRPr="00B172D1" w:rsidRDefault="00093CA0" w:rsidP="00D64FC8">
      <w:pPr>
        <w:pStyle w:val="a3"/>
        <w:numPr>
          <w:ilvl w:val="0"/>
          <w:numId w:val="10"/>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Необходимо «построить» мост такой конструкции, чтобы под ним мог проплыть корабль.</w:t>
      </w:r>
    </w:p>
    <w:p w:rsidR="00093CA0" w:rsidRPr="00B172D1" w:rsidRDefault="00093CA0" w:rsidP="00D64FC8">
      <w:pPr>
        <w:pStyle w:val="a3"/>
        <w:numPr>
          <w:ilvl w:val="0"/>
          <w:numId w:val="10"/>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Изобразить листья летом, осенью, весной и т.п.</w:t>
      </w:r>
    </w:p>
    <w:p w:rsidR="00093CA0" w:rsidRPr="00B172D1" w:rsidRDefault="00333F6E" w:rsidP="00D64FC8">
      <w:pPr>
        <w:spacing w:after="0" w:line="360" w:lineRule="auto"/>
        <w:ind w:firstLine="709"/>
        <w:jc w:val="both"/>
        <w:rPr>
          <w:rFonts w:ascii="Times New Roman" w:hAnsi="Times New Roman" w:cs="Times New Roman"/>
          <w:i/>
          <w:sz w:val="27"/>
          <w:szCs w:val="27"/>
        </w:rPr>
      </w:pPr>
      <w:r w:rsidRPr="00B172D1">
        <w:rPr>
          <w:rFonts w:ascii="Times New Roman" w:hAnsi="Times New Roman" w:cs="Times New Roman"/>
          <w:i/>
          <w:sz w:val="27"/>
          <w:szCs w:val="27"/>
        </w:rPr>
        <w:t xml:space="preserve">- </w:t>
      </w:r>
      <w:r w:rsidR="00093CA0" w:rsidRPr="00B172D1">
        <w:rPr>
          <w:rFonts w:ascii="Times New Roman" w:hAnsi="Times New Roman" w:cs="Times New Roman"/>
          <w:i/>
          <w:sz w:val="27"/>
          <w:szCs w:val="27"/>
        </w:rPr>
        <w:t>Художественная литература, развитие речи.</w:t>
      </w:r>
    </w:p>
    <w:p w:rsidR="00D64FC8" w:rsidRPr="00B172D1" w:rsidRDefault="00093CA0" w:rsidP="00D64FC8">
      <w:pPr>
        <w:pStyle w:val="a3"/>
        <w:numPr>
          <w:ilvl w:val="0"/>
          <w:numId w:val="11"/>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После прочтения произведения, предложить поразмышлять, а как бы ты поступил на месте литературного персонажа.</w:t>
      </w:r>
    </w:p>
    <w:p w:rsidR="00D64FC8" w:rsidRPr="00B172D1" w:rsidRDefault="00093CA0" w:rsidP="00D64FC8">
      <w:pPr>
        <w:pStyle w:val="a3"/>
        <w:numPr>
          <w:ilvl w:val="0"/>
          <w:numId w:val="11"/>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Предложить придумать свой конец сказки.</w:t>
      </w:r>
    </w:p>
    <w:p w:rsidR="00D64FC8" w:rsidRPr="00B172D1" w:rsidRDefault="00093CA0" w:rsidP="00D64FC8">
      <w:pPr>
        <w:pStyle w:val="a3"/>
        <w:numPr>
          <w:ilvl w:val="0"/>
          <w:numId w:val="11"/>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Предложить детям «стать» иллюстратором, но нарисовать иллюстрацию словами.</w:t>
      </w:r>
    </w:p>
    <w:p w:rsidR="00D64FC8" w:rsidRPr="00B172D1" w:rsidRDefault="00093CA0" w:rsidP="00D64FC8">
      <w:pPr>
        <w:pStyle w:val="a3"/>
        <w:numPr>
          <w:ilvl w:val="0"/>
          <w:numId w:val="11"/>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Предложить стать поэтом и придумать рифмы для стихотворения.</w:t>
      </w:r>
    </w:p>
    <w:p w:rsidR="00D64FC8" w:rsidRPr="00B172D1" w:rsidRDefault="00093CA0" w:rsidP="00D64FC8">
      <w:pPr>
        <w:pStyle w:val="a3"/>
        <w:numPr>
          <w:ilvl w:val="0"/>
          <w:numId w:val="11"/>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Предложить внимательно рассмотреть картину, запомнить и рассказать по памяти младшему брату, что видел.</w:t>
      </w:r>
    </w:p>
    <w:p w:rsidR="00D64FC8" w:rsidRPr="00B172D1" w:rsidRDefault="00093CA0" w:rsidP="00D64FC8">
      <w:pPr>
        <w:pStyle w:val="a3"/>
        <w:numPr>
          <w:ilvl w:val="0"/>
          <w:numId w:val="11"/>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Предложить расспросить родителей, знают ли они это литературное произведение, о чём оно.</w:t>
      </w:r>
    </w:p>
    <w:p w:rsidR="00093CA0" w:rsidRPr="00B172D1" w:rsidRDefault="00093CA0" w:rsidP="00D64FC8">
      <w:pPr>
        <w:pStyle w:val="a3"/>
        <w:numPr>
          <w:ilvl w:val="0"/>
          <w:numId w:val="11"/>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Как прочитать стихотворение, чтобы зрители поняли, что хотел передать автор.</w:t>
      </w:r>
    </w:p>
    <w:p w:rsidR="00B172D1" w:rsidRPr="00B172D1" w:rsidRDefault="00093CA0" w:rsidP="00D64FC8">
      <w:pPr>
        <w:spacing w:after="0" w:line="360" w:lineRule="auto"/>
        <w:ind w:firstLine="709"/>
        <w:jc w:val="both"/>
        <w:rPr>
          <w:rFonts w:ascii="Times New Roman" w:hAnsi="Times New Roman" w:cs="Times New Roman"/>
          <w:sz w:val="27"/>
          <w:szCs w:val="27"/>
        </w:rPr>
      </w:pPr>
      <w:r w:rsidRPr="00B172D1">
        <w:rPr>
          <w:rFonts w:ascii="Times New Roman" w:hAnsi="Times New Roman" w:cs="Times New Roman"/>
          <w:sz w:val="27"/>
          <w:szCs w:val="27"/>
        </w:rPr>
        <w:t>Проблемные ситуации для дошкольников можно создавать не только на предметном учебном материале. Воспитание находчивости, конструктивности, гибкости мышления успешно достигается при решении бытовых ил</w:t>
      </w:r>
      <w:r w:rsidR="004F0284" w:rsidRPr="00B172D1">
        <w:rPr>
          <w:rFonts w:ascii="Times New Roman" w:hAnsi="Times New Roman" w:cs="Times New Roman"/>
          <w:sz w:val="27"/>
          <w:szCs w:val="27"/>
        </w:rPr>
        <w:t xml:space="preserve">и ситуационных задач. </w:t>
      </w:r>
    </w:p>
    <w:p w:rsidR="00093CA0" w:rsidRPr="00B172D1" w:rsidRDefault="004F0284" w:rsidP="00B172D1">
      <w:p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 xml:space="preserve">Например, </w:t>
      </w:r>
      <w:r w:rsidR="00093CA0" w:rsidRPr="00B172D1">
        <w:rPr>
          <w:rFonts w:ascii="Times New Roman" w:hAnsi="Times New Roman" w:cs="Times New Roman"/>
          <w:sz w:val="27"/>
          <w:szCs w:val="27"/>
        </w:rPr>
        <w:t>следующие:</w:t>
      </w:r>
    </w:p>
    <w:p w:rsidR="004F0284" w:rsidRPr="00B172D1" w:rsidRDefault="004F0284" w:rsidP="00B172D1">
      <w:pPr>
        <w:spacing w:after="0" w:line="360" w:lineRule="auto"/>
        <w:jc w:val="both"/>
        <w:rPr>
          <w:rFonts w:ascii="Times New Roman" w:hAnsi="Times New Roman" w:cs="Times New Roman"/>
          <w:i/>
          <w:sz w:val="27"/>
          <w:szCs w:val="27"/>
        </w:rPr>
      </w:pPr>
      <w:r w:rsidRPr="00B172D1">
        <w:rPr>
          <w:rFonts w:ascii="Times New Roman" w:hAnsi="Times New Roman" w:cs="Times New Roman"/>
          <w:i/>
          <w:sz w:val="27"/>
          <w:szCs w:val="27"/>
        </w:rPr>
        <w:t xml:space="preserve">- </w:t>
      </w:r>
      <w:r w:rsidR="00093CA0" w:rsidRPr="00B172D1">
        <w:rPr>
          <w:rFonts w:ascii="Times New Roman" w:hAnsi="Times New Roman" w:cs="Times New Roman"/>
          <w:i/>
          <w:sz w:val="27"/>
          <w:szCs w:val="27"/>
        </w:rPr>
        <w:t>Ситуации на транспорте</w:t>
      </w:r>
      <w:r w:rsidRPr="00B172D1">
        <w:rPr>
          <w:rFonts w:ascii="Times New Roman" w:hAnsi="Times New Roman" w:cs="Times New Roman"/>
          <w:i/>
          <w:sz w:val="27"/>
          <w:szCs w:val="27"/>
        </w:rPr>
        <w:t>:</w:t>
      </w:r>
    </w:p>
    <w:p w:rsidR="00B172D1" w:rsidRPr="00B172D1" w:rsidRDefault="00093CA0" w:rsidP="00B172D1">
      <w:pPr>
        <w:pStyle w:val="a3"/>
        <w:numPr>
          <w:ilvl w:val="0"/>
          <w:numId w:val="12"/>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Ты с родителями едешь в автобусе. Они сошли, а ты не успел. Что ты будешь делать? Почему?</w:t>
      </w:r>
    </w:p>
    <w:p w:rsidR="00093CA0" w:rsidRPr="00B172D1" w:rsidRDefault="00093CA0" w:rsidP="00B172D1">
      <w:pPr>
        <w:pStyle w:val="a3"/>
        <w:numPr>
          <w:ilvl w:val="0"/>
          <w:numId w:val="12"/>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Родители сели в поезд, а ты остался. Что ты будешь делать? Почему?</w:t>
      </w:r>
    </w:p>
    <w:p w:rsidR="00093CA0" w:rsidRPr="00B172D1" w:rsidRDefault="004F0284" w:rsidP="00B172D1">
      <w:pPr>
        <w:spacing w:after="0" w:line="360" w:lineRule="auto"/>
        <w:jc w:val="both"/>
        <w:rPr>
          <w:rFonts w:ascii="Times New Roman" w:hAnsi="Times New Roman" w:cs="Times New Roman"/>
          <w:i/>
          <w:sz w:val="27"/>
          <w:szCs w:val="27"/>
        </w:rPr>
      </w:pPr>
      <w:r w:rsidRPr="00B172D1">
        <w:rPr>
          <w:rFonts w:ascii="Times New Roman" w:hAnsi="Times New Roman" w:cs="Times New Roman"/>
          <w:i/>
          <w:sz w:val="27"/>
          <w:szCs w:val="27"/>
        </w:rPr>
        <w:t xml:space="preserve">- </w:t>
      </w:r>
      <w:r w:rsidR="00093CA0" w:rsidRPr="00B172D1">
        <w:rPr>
          <w:rFonts w:ascii="Times New Roman" w:hAnsi="Times New Roman" w:cs="Times New Roman"/>
          <w:i/>
          <w:sz w:val="27"/>
          <w:szCs w:val="27"/>
        </w:rPr>
        <w:t>Ситуации с огнём</w:t>
      </w:r>
      <w:r w:rsidRPr="00B172D1">
        <w:rPr>
          <w:rFonts w:ascii="Times New Roman" w:hAnsi="Times New Roman" w:cs="Times New Roman"/>
          <w:i/>
          <w:sz w:val="27"/>
          <w:szCs w:val="27"/>
        </w:rPr>
        <w:t>:</w:t>
      </w:r>
    </w:p>
    <w:p w:rsidR="00B172D1" w:rsidRPr="00B172D1" w:rsidRDefault="00093CA0" w:rsidP="00B172D1">
      <w:pPr>
        <w:pStyle w:val="a3"/>
        <w:numPr>
          <w:ilvl w:val="0"/>
          <w:numId w:val="13"/>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В квартире пожар. Что ты будешь делать?</w:t>
      </w:r>
    </w:p>
    <w:p w:rsidR="00093CA0" w:rsidRPr="00B172D1" w:rsidRDefault="00093CA0" w:rsidP="00B172D1">
      <w:pPr>
        <w:pStyle w:val="a3"/>
        <w:numPr>
          <w:ilvl w:val="0"/>
          <w:numId w:val="13"/>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Дым в квартире. Твои действия.</w:t>
      </w:r>
    </w:p>
    <w:p w:rsidR="00093CA0" w:rsidRPr="00B172D1" w:rsidRDefault="004F0284" w:rsidP="00B172D1">
      <w:pPr>
        <w:spacing w:after="0" w:line="360" w:lineRule="auto"/>
        <w:jc w:val="both"/>
        <w:rPr>
          <w:rFonts w:ascii="Times New Roman" w:hAnsi="Times New Roman" w:cs="Times New Roman"/>
          <w:i/>
          <w:sz w:val="27"/>
          <w:szCs w:val="27"/>
        </w:rPr>
      </w:pPr>
      <w:r w:rsidRPr="00B172D1">
        <w:rPr>
          <w:rFonts w:ascii="Times New Roman" w:hAnsi="Times New Roman" w:cs="Times New Roman"/>
          <w:i/>
          <w:sz w:val="27"/>
          <w:szCs w:val="27"/>
        </w:rPr>
        <w:t xml:space="preserve">- </w:t>
      </w:r>
      <w:r w:rsidR="00093CA0" w:rsidRPr="00B172D1">
        <w:rPr>
          <w:rFonts w:ascii="Times New Roman" w:hAnsi="Times New Roman" w:cs="Times New Roman"/>
          <w:i/>
          <w:sz w:val="27"/>
          <w:szCs w:val="27"/>
        </w:rPr>
        <w:t>Ситуации с водой</w:t>
      </w:r>
      <w:r w:rsidRPr="00B172D1">
        <w:rPr>
          <w:rFonts w:ascii="Times New Roman" w:hAnsi="Times New Roman" w:cs="Times New Roman"/>
          <w:i/>
          <w:sz w:val="27"/>
          <w:szCs w:val="27"/>
        </w:rPr>
        <w:t>:</w:t>
      </w:r>
    </w:p>
    <w:p w:rsidR="00B172D1" w:rsidRPr="00B172D1" w:rsidRDefault="00093CA0" w:rsidP="00B172D1">
      <w:pPr>
        <w:pStyle w:val="a3"/>
        <w:numPr>
          <w:ilvl w:val="0"/>
          <w:numId w:val="14"/>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Видишь, что кто-то тонет. Как поступишь?</w:t>
      </w:r>
    </w:p>
    <w:p w:rsidR="00093CA0" w:rsidRPr="00B172D1" w:rsidRDefault="00093CA0" w:rsidP="00B172D1">
      <w:pPr>
        <w:pStyle w:val="a3"/>
        <w:numPr>
          <w:ilvl w:val="0"/>
          <w:numId w:val="14"/>
        </w:num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В квартире прорвало кран. Ты один дома. Что предпримешь сначала, что потом?</w:t>
      </w:r>
    </w:p>
    <w:p w:rsidR="00093CA0" w:rsidRPr="00B172D1" w:rsidRDefault="00093CA0" w:rsidP="00B172D1">
      <w:pPr>
        <w:spacing w:after="0" w:line="360" w:lineRule="auto"/>
        <w:jc w:val="both"/>
        <w:rPr>
          <w:rFonts w:ascii="Times New Roman" w:hAnsi="Times New Roman" w:cs="Times New Roman"/>
          <w:b/>
          <w:i/>
          <w:sz w:val="27"/>
          <w:szCs w:val="27"/>
        </w:rPr>
      </w:pPr>
      <w:r w:rsidRPr="00B172D1">
        <w:rPr>
          <w:rFonts w:ascii="Times New Roman" w:hAnsi="Times New Roman" w:cs="Times New Roman"/>
          <w:b/>
          <w:i/>
          <w:sz w:val="27"/>
          <w:szCs w:val="27"/>
        </w:rPr>
        <w:t>Подводя итог, можно сделать выводы:</w:t>
      </w:r>
    </w:p>
    <w:p w:rsidR="00093CA0" w:rsidRPr="00B172D1" w:rsidRDefault="00093CA0" w:rsidP="00B172D1">
      <w:p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1.</w:t>
      </w:r>
      <w:r w:rsidR="004F0284" w:rsidRPr="00B172D1">
        <w:rPr>
          <w:rFonts w:ascii="Times New Roman" w:hAnsi="Times New Roman" w:cs="Times New Roman"/>
          <w:sz w:val="27"/>
          <w:szCs w:val="27"/>
        </w:rPr>
        <w:t xml:space="preserve"> </w:t>
      </w:r>
      <w:r w:rsidRPr="00B172D1">
        <w:rPr>
          <w:rFonts w:ascii="Times New Roman" w:hAnsi="Times New Roman" w:cs="Times New Roman"/>
          <w:sz w:val="27"/>
          <w:szCs w:val="27"/>
        </w:rPr>
        <w:t>Можно и нужно научить детей правильно, организованно мыслить.</w:t>
      </w:r>
    </w:p>
    <w:p w:rsidR="00093CA0" w:rsidRPr="00B172D1" w:rsidRDefault="00093CA0" w:rsidP="00B172D1">
      <w:p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2.</w:t>
      </w:r>
      <w:r w:rsidR="004F0284" w:rsidRPr="00B172D1">
        <w:rPr>
          <w:rFonts w:ascii="Times New Roman" w:hAnsi="Times New Roman" w:cs="Times New Roman"/>
          <w:sz w:val="27"/>
          <w:szCs w:val="27"/>
        </w:rPr>
        <w:t xml:space="preserve"> </w:t>
      </w:r>
      <w:r w:rsidRPr="00B172D1">
        <w:rPr>
          <w:rFonts w:ascii="Times New Roman" w:hAnsi="Times New Roman" w:cs="Times New Roman"/>
          <w:sz w:val="27"/>
          <w:szCs w:val="27"/>
        </w:rPr>
        <w:t>Ребёнку интереснее мыслить, чем запоминать.</w:t>
      </w:r>
    </w:p>
    <w:p w:rsidR="00093CA0" w:rsidRPr="00B172D1" w:rsidRDefault="00093CA0" w:rsidP="00B172D1">
      <w:p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3.</w:t>
      </w:r>
      <w:r w:rsidR="004F0284" w:rsidRPr="00B172D1">
        <w:rPr>
          <w:rFonts w:ascii="Times New Roman" w:hAnsi="Times New Roman" w:cs="Times New Roman"/>
          <w:sz w:val="27"/>
          <w:szCs w:val="27"/>
        </w:rPr>
        <w:t xml:space="preserve"> </w:t>
      </w:r>
      <w:r w:rsidRPr="00B172D1">
        <w:rPr>
          <w:rFonts w:ascii="Times New Roman" w:hAnsi="Times New Roman" w:cs="Times New Roman"/>
          <w:sz w:val="27"/>
          <w:szCs w:val="27"/>
        </w:rPr>
        <w:t>Найденн</w:t>
      </w:r>
      <w:r w:rsidR="004F0284" w:rsidRPr="00B172D1">
        <w:rPr>
          <w:rFonts w:ascii="Times New Roman" w:hAnsi="Times New Roman" w:cs="Times New Roman"/>
          <w:sz w:val="27"/>
          <w:szCs w:val="27"/>
        </w:rPr>
        <w:t>ое в процессе мышления</w:t>
      </w:r>
      <w:r w:rsidR="00B172D1" w:rsidRPr="00B172D1">
        <w:rPr>
          <w:rFonts w:ascii="Times New Roman" w:hAnsi="Times New Roman" w:cs="Times New Roman"/>
          <w:sz w:val="27"/>
          <w:szCs w:val="27"/>
        </w:rPr>
        <w:t>,</w:t>
      </w:r>
      <w:r w:rsidR="004F0284" w:rsidRPr="00B172D1">
        <w:rPr>
          <w:rFonts w:ascii="Times New Roman" w:hAnsi="Times New Roman" w:cs="Times New Roman"/>
          <w:sz w:val="27"/>
          <w:szCs w:val="27"/>
        </w:rPr>
        <w:t xml:space="preserve"> становит</w:t>
      </w:r>
      <w:r w:rsidRPr="00B172D1">
        <w:rPr>
          <w:rFonts w:ascii="Times New Roman" w:hAnsi="Times New Roman" w:cs="Times New Roman"/>
          <w:sz w:val="27"/>
          <w:szCs w:val="27"/>
        </w:rPr>
        <w:t>ся знанием, включаясь в причинно-следственные связи в сознании, тогда как запомненное часто остаётся нейтральной информацией, которую невозможно извлечь из памяти в нужный момент.</w:t>
      </w:r>
    </w:p>
    <w:p w:rsidR="00093CA0" w:rsidRPr="00B172D1" w:rsidRDefault="00093CA0" w:rsidP="00B172D1">
      <w:p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4.</w:t>
      </w:r>
      <w:r w:rsidR="004F0284" w:rsidRPr="00B172D1">
        <w:rPr>
          <w:rFonts w:ascii="Times New Roman" w:hAnsi="Times New Roman" w:cs="Times New Roman"/>
          <w:sz w:val="27"/>
          <w:szCs w:val="27"/>
        </w:rPr>
        <w:t xml:space="preserve"> </w:t>
      </w:r>
      <w:r w:rsidRPr="00B172D1">
        <w:rPr>
          <w:rFonts w:ascii="Times New Roman" w:hAnsi="Times New Roman" w:cs="Times New Roman"/>
          <w:sz w:val="27"/>
          <w:szCs w:val="27"/>
        </w:rPr>
        <w:t>Процесс мышления – поиск и открытие нового при разрешении проблемной ситуации. Без проблемной ситуации нет мышления.</w:t>
      </w:r>
    </w:p>
    <w:p w:rsidR="00093CA0" w:rsidRPr="00B172D1" w:rsidRDefault="00093CA0" w:rsidP="00B172D1">
      <w:p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5.</w:t>
      </w:r>
      <w:r w:rsidR="004F0284" w:rsidRPr="00B172D1">
        <w:rPr>
          <w:rFonts w:ascii="Times New Roman" w:hAnsi="Times New Roman" w:cs="Times New Roman"/>
          <w:sz w:val="27"/>
          <w:szCs w:val="27"/>
        </w:rPr>
        <w:t xml:space="preserve"> </w:t>
      </w:r>
      <w:r w:rsidRPr="00B172D1">
        <w:rPr>
          <w:rFonts w:ascii="Times New Roman" w:hAnsi="Times New Roman" w:cs="Times New Roman"/>
          <w:sz w:val="27"/>
          <w:szCs w:val="27"/>
        </w:rPr>
        <w:t>Вопросы «почему?», «как ты считаешь?», «с какой целью?», «из-за чего?», «как сделать?» - проблемные; они направлены на развитие мышления.</w:t>
      </w:r>
    </w:p>
    <w:p w:rsidR="00093CA0" w:rsidRPr="00B172D1" w:rsidRDefault="00093CA0" w:rsidP="00B172D1">
      <w:p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6.</w:t>
      </w:r>
      <w:r w:rsidR="00B172D1" w:rsidRPr="00B172D1">
        <w:rPr>
          <w:rFonts w:ascii="Times New Roman" w:hAnsi="Times New Roman" w:cs="Times New Roman"/>
          <w:sz w:val="27"/>
          <w:szCs w:val="27"/>
        </w:rPr>
        <w:t xml:space="preserve"> </w:t>
      </w:r>
      <w:r w:rsidRPr="00B172D1">
        <w:rPr>
          <w:rFonts w:ascii="Times New Roman" w:hAnsi="Times New Roman" w:cs="Times New Roman"/>
          <w:sz w:val="27"/>
          <w:szCs w:val="27"/>
        </w:rPr>
        <w:t>Вопросы «где?», «что?», «когда?», «какой?», «сколько?» контролируют память.</w:t>
      </w:r>
    </w:p>
    <w:p w:rsidR="00093CA0" w:rsidRPr="00B172D1" w:rsidRDefault="00093CA0" w:rsidP="00B172D1">
      <w:pPr>
        <w:spacing w:after="0" w:line="360" w:lineRule="auto"/>
        <w:jc w:val="both"/>
        <w:rPr>
          <w:rFonts w:ascii="Times New Roman" w:hAnsi="Times New Roman" w:cs="Times New Roman"/>
          <w:sz w:val="27"/>
          <w:szCs w:val="27"/>
        </w:rPr>
      </w:pPr>
      <w:r w:rsidRPr="00B172D1">
        <w:rPr>
          <w:rFonts w:ascii="Times New Roman" w:hAnsi="Times New Roman" w:cs="Times New Roman"/>
          <w:sz w:val="27"/>
          <w:szCs w:val="27"/>
        </w:rPr>
        <w:t>7.</w:t>
      </w:r>
      <w:r w:rsidR="004F0284" w:rsidRPr="00B172D1">
        <w:rPr>
          <w:rFonts w:ascii="Times New Roman" w:hAnsi="Times New Roman" w:cs="Times New Roman"/>
          <w:sz w:val="27"/>
          <w:szCs w:val="27"/>
        </w:rPr>
        <w:t xml:space="preserve"> </w:t>
      </w:r>
      <w:r w:rsidRPr="00B172D1">
        <w:rPr>
          <w:rFonts w:ascii="Times New Roman" w:hAnsi="Times New Roman" w:cs="Times New Roman"/>
          <w:sz w:val="27"/>
          <w:szCs w:val="27"/>
        </w:rPr>
        <w:t>Никого нельзя заставить мыслить, никому нельзя запретить мыслить. Мышление свободно и самостоятельно.</w:t>
      </w:r>
    </w:p>
    <w:p w:rsidR="00EA09C5" w:rsidRDefault="00EA09C5" w:rsidP="00EA09C5">
      <w:pPr>
        <w:spacing w:after="0" w:line="360" w:lineRule="auto"/>
        <w:jc w:val="both"/>
        <w:rPr>
          <w:rFonts w:ascii="Times New Roman" w:hAnsi="Times New Roman" w:cs="Times New Roman"/>
          <w:sz w:val="27"/>
          <w:szCs w:val="27"/>
        </w:rPr>
      </w:pPr>
    </w:p>
    <w:p w:rsidR="000901F6" w:rsidRPr="00B172D1" w:rsidRDefault="00EA09C5" w:rsidP="00EA09C5">
      <w:pPr>
        <w:spacing w:after="0" w:line="360" w:lineRule="auto"/>
        <w:jc w:val="both"/>
        <w:rPr>
          <w:rFonts w:ascii="Times New Roman" w:hAnsi="Times New Roman" w:cs="Times New Roman"/>
          <w:sz w:val="27"/>
          <w:szCs w:val="27"/>
        </w:rPr>
      </w:pPr>
      <w:r>
        <w:rPr>
          <w:noProof/>
        </w:rPr>
        <w:drawing>
          <wp:inline distT="0" distB="0" distL="0" distR="0">
            <wp:extent cx="2505075" cy="2505075"/>
            <wp:effectExtent l="0" t="0" r="0" b="0"/>
            <wp:docPr id="1" name="Рисунок 1" descr="Картинки по запросу ребенок с луп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ребенок с лупой"/>
                    <pic:cNvPicPr>
                      <a:picLocks noChangeAspect="1" noChangeArrowheads="1"/>
                    </pic:cNvPicPr>
                  </pic:nvPicPr>
                  <pic:blipFill>
                    <a:blip r:embed="rId6" cstate="print">
                      <a:clrChange>
                        <a:clrFrom>
                          <a:srgbClr val="FEFEFE"/>
                        </a:clrFrom>
                        <a:clrTo>
                          <a:srgbClr val="FEFEFE">
                            <a:alpha val="0"/>
                          </a:srgbClr>
                        </a:clrTo>
                      </a:clrChange>
                    </a:blip>
                    <a:srcRect/>
                    <a:stretch>
                      <a:fillRect/>
                    </a:stretch>
                  </pic:blipFill>
                  <pic:spPr bwMode="auto">
                    <a:xfrm>
                      <a:off x="0" y="0"/>
                      <a:ext cx="2502441" cy="2502441"/>
                    </a:xfrm>
                    <a:prstGeom prst="rect">
                      <a:avLst/>
                    </a:prstGeom>
                    <a:noFill/>
                    <a:ln w="9525">
                      <a:noFill/>
                      <a:miter lim="800000"/>
                      <a:headEnd/>
                      <a:tailEnd/>
                    </a:ln>
                  </pic:spPr>
                </pic:pic>
              </a:graphicData>
            </a:graphic>
          </wp:inline>
        </w:drawing>
      </w:r>
      <w:r w:rsidR="00B34CB2">
        <w:rPr>
          <w:noProof/>
        </w:rPr>
        <w:t xml:space="preserve">                  </w:t>
      </w:r>
      <w:r>
        <w:rPr>
          <w:noProof/>
        </w:rPr>
        <w:drawing>
          <wp:inline distT="0" distB="0" distL="0" distR="0">
            <wp:extent cx="2687203" cy="2682911"/>
            <wp:effectExtent l="0" t="0" r="0" b="0"/>
            <wp:docPr id="4" name="Рисунок 4" descr="Картинки по запросу ребенок с луп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ребенок с лупой"/>
                    <pic:cNvPicPr>
                      <a:picLocks noChangeAspect="1" noChangeArrowheads="1"/>
                    </pic:cNvPicPr>
                  </pic:nvPicPr>
                  <pic:blipFill>
                    <a:blip r:embed="rId7" cstate="print">
                      <a:clrChange>
                        <a:clrFrom>
                          <a:srgbClr val="FEFEFE"/>
                        </a:clrFrom>
                        <a:clrTo>
                          <a:srgbClr val="FEFEFE">
                            <a:alpha val="0"/>
                          </a:srgbClr>
                        </a:clrTo>
                      </a:clrChange>
                    </a:blip>
                    <a:srcRect/>
                    <a:stretch>
                      <a:fillRect/>
                    </a:stretch>
                  </pic:blipFill>
                  <pic:spPr bwMode="auto">
                    <a:xfrm>
                      <a:off x="0" y="0"/>
                      <a:ext cx="2687203" cy="2682911"/>
                    </a:xfrm>
                    <a:prstGeom prst="rect">
                      <a:avLst/>
                    </a:prstGeom>
                    <a:noFill/>
                    <a:ln w="9525">
                      <a:noFill/>
                      <a:miter lim="800000"/>
                      <a:headEnd/>
                      <a:tailEnd/>
                    </a:ln>
                  </pic:spPr>
                </pic:pic>
              </a:graphicData>
            </a:graphic>
          </wp:inline>
        </w:drawing>
      </w:r>
    </w:p>
    <w:sectPr w:rsidR="000901F6" w:rsidRPr="00B172D1" w:rsidSect="0081578D">
      <w:pgSz w:w="11906" w:h="16838"/>
      <w:pgMar w:top="1134" w:right="850" w:bottom="1134" w:left="1701"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0595"/>
    <w:multiLevelType w:val="hybridMultilevel"/>
    <w:tmpl w:val="9612D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FB38E9"/>
    <w:multiLevelType w:val="hybridMultilevel"/>
    <w:tmpl w:val="E6748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C04F7B"/>
    <w:multiLevelType w:val="hybridMultilevel"/>
    <w:tmpl w:val="E2E88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86656B"/>
    <w:multiLevelType w:val="hybridMultilevel"/>
    <w:tmpl w:val="F6748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5A6CD9"/>
    <w:multiLevelType w:val="hybridMultilevel"/>
    <w:tmpl w:val="33A6D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AF4F28"/>
    <w:multiLevelType w:val="hybridMultilevel"/>
    <w:tmpl w:val="144AB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43401C"/>
    <w:multiLevelType w:val="hybridMultilevel"/>
    <w:tmpl w:val="69B26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AB3D53"/>
    <w:multiLevelType w:val="hybridMultilevel"/>
    <w:tmpl w:val="C46AA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FD15F0"/>
    <w:multiLevelType w:val="hybridMultilevel"/>
    <w:tmpl w:val="7D14E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7E5763"/>
    <w:multiLevelType w:val="hybridMultilevel"/>
    <w:tmpl w:val="50427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444B5A"/>
    <w:multiLevelType w:val="hybridMultilevel"/>
    <w:tmpl w:val="F6942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4A5891"/>
    <w:multiLevelType w:val="hybridMultilevel"/>
    <w:tmpl w:val="D4F07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7B7119"/>
    <w:multiLevelType w:val="hybridMultilevel"/>
    <w:tmpl w:val="24C86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BC602D"/>
    <w:multiLevelType w:val="hybridMultilevel"/>
    <w:tmpl w:val="DD1AA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2"/>
  </w:num>
  <w:num w:numId="5">
    <w:abstractNumId w:val="9"/>
  </w:num>
  <w:num w:numId="6">
    <w:abstractNumId w:val="4"/>
  </w:num>
  <w:num w:numId="7">
    <w:abstractNumId w:val="6"/>
  </w:num>
  <w:num w:numId="8">
    <w:abstractNumId w:val="11"/>
  </w:num>
  <w:num w:numId="9">
    <w:abstractNumId w:val="3"/>
  </w:num>
  <w:num w:numId="10">
    <w:abstractNumId w:val="12"/>
  </w:num>
  <w:num w:numId="11">
    <w:abstractNumId w:val="5"/>
  </w:num>
  <w:num w:numId="12">
    <w:abstractNumId w:val="13"/>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CA0"/>
    <w:rsid w:val="000901F6"/>
    <w:rsid w:val="00093CA0"/>
    <w:rsid w:val="00333F6E"/>
    <w:rsid w:val="004F0284"/>
    <w:rsid w:val="005D1C26"/>
    <w:rsid w:val="0081578D"/>
    <w:rsid w:val="008E22DE"/>
    <w:rsid w:val="00B172D1"/>
    <w:rsid w:val="00B34CB2"/>
    <w:rsid w:val="00D64FC8"/>
    <w:rsid w:val="00EA0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colormenu v:ext="edit" fillcolor="#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093CA0"/>
  </w:style>
  <w:style w:type="character" w:customStyle="1" w:styleId="c2">
    <w:name w:val="c2"/>
    <w:basedOn w:val="a0"/>
    <w:rsid w:val="00093CA0"/>
  </w:style>
  <w:style w:type="paragraph" w:customStyle="1" w:styleId="c28">
    <w:name w:val="c28"/>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093CA0"/>
  </w:style>
  <w:style w:type="paragraph" w:customStyle="1" w:styleId="c24">
    <w:name w:val="c24"/>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64FC8"/>
    <w:pPr>
      <w:ind w:left="720"/>
      <w:contextualSpacing/>
    </w:pPr>
  </w:style>
  <w:style w:type="paragraph" w:styleId="a4">
    <w:name w:val="Balloon Text"/>
    <w:basedOn w:val="a"/>
    <w:link w:val="a5"/>
    <w:uiPriority w:val="99"/>
    <w:semiHidden/>
    <w:unhideWhenUsed/>
    <w:rsid w:val="00EA09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09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093CA0"/>
  </w:style>
  <w:style w:type="character" w:customStyle="1" w:styleId="c2">
    <w:name w:val="c2"/>
    <w:basedOn w:val="a0"/>
    <w:rsid w:val="00093CA0"/>
  </w:style>
  <w:style w:type="paragraph" w:customStyle="1" w:styleId="c28">
    <w:name w:val="c28"/>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093CA0"/>
  </w:style>
  <w:style w:type="paragraph" w:customStyle="1" w:styleId="c24">
    <w:name w:val="c24"/>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093CA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64FC8"/>
    <w:pPr>
      <w:ind w:left="720"/>
      <w:contextualSpacing/>
    </w:pPr>
  </w:style>
  <w:style w:type="paragraph" w:styleId="a4">
    <w:name w:val="Balloon Text"/>
    <w:basedOn w:val="a"/>
    <w:link w:val="a5"/>
    <w:uiPriority w:val="99"/>
    <w:semiHidden/>
    <w:unhideWhenUsed/>
    <w:rsid w:val="00EA09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09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1386</Words>
  <Characters>7902</Characters>
  <Application>Microsoft Office Word</Application>
  <DocSecurity>4</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Фаина</dc:creator>
  <cp:lastModifiedBy>КЛИМ</cp:lastModifiedBy>
  <cp:revision>2</cp:revision>
  <dcterms:created xsi:type="dcterms:W3CDTF">2019-12-27T03:47:00Z</dcterms:created>
  <dcterms:modified xsi:type="dcterms:W3CDTF">2019-12-27T03:47:00Z</dcterms:modified>
</cp:coreProperties>
</file>